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FF80A">
      <w:pPr>
        <w:jc w:val="center"/>
        <w:rPr>
          <w:sz w:val="44"/>
          <w:szCs w:val="44"/>
          <w:highlight w:val="none"/>
        </w:rPr>
      </w:pPr>
      <w:r>
        <w:rPr>
          <w:rFonts w:hint="eastAsia"/>
          <w:sz w:val="44"/>
          <w:szCs w:val="44"/>
          <w:highlight w:val="none"/>
        </w:rPr>
        <w:t>关于</w:t>
      </w:r>
      <w:r>
        <w:rPr>
          <w:rFonts w:hint="eastAsia"/>
          <w:sz w:val="44"/>
          <w:szCs w:val="44"/>
          <w:highlight w:val="none"/>
          <w:lang w:val="en-US" w:eastAsia="zh-CN"/>
        </w:rPr>
        <w:t>空调及家电维修服务</w:t>
      </w:r>
      <w:r>
        <w:rPr>
          <w:rFonts w:hint="eastAsia"/>
          <w:sz w:val="44"/>
          <w:szCs w:val="44"/>
          <w:highlight w:val="none"/>
        </w:rPr>
        <w:t>的需求说明</w:t>
      </w:r>
    </w:p>
    <w:p w14:paraId="75CF63C9">
      <w:pPr>
        <w:jc w:val="left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sz w:val="44"/>
          <w:szCs w:val="44"/>
          <w:highlight w:val="none"/>
        </w:rPr>
        <w:br w:type="textWrapping"/>
      </w:r>
    </w:p>
    <w:p w14:paraId="2CE1548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为保障校内各类设施设备的正常运行，满足师生教学与生活的日常需求，现申请采购2026年度空调及家电维修服务，具体需求如下：</w:t>
      </w:r>
      <w:r>
        <w:rPr>
          <w:rFonts w:ascii="仿宋" w:hAnsi="仿宋" w:eastAsia="仿宋"/>
          <w:sz w:val="32"/>
          <w:szCs w:val="32"/>
          <w:highlight w:val="none"/>
        </w:rPr>
        <w:br w:type="textWrapping"/>
      </w:r>
      <w:r>
        <w:rPr>
          <w:rFonts w:hint="eastAsia" w:ascii="仿宋" w:hAnsi="仿宋" w:eastAsia="仿宋"/>
          <w:sz w:val="32"/>
          <w:szCs w:val="32"/>
          <w:highlight w:val="none"/>
        </w:rPr>
        <w:t xml:space="preserve"> </w:t>
      </w:r>
      <w:r>
        <w:rPr>
          <w:rFonts w:ascii="仿宋" w:hAnsi="仿宋" w:eastAsia="仿宋"/>
          <w:sz w:val="32"/>
          <w:szCs w:val="32"/>
          <w:highlight w:val="none"/>
        </w:rPr>
        <w:t xml:space="preserve">   </w:t>
      </w:r>
      <w:r>
        <w:rPr>
          <w:rFonts w:hint="eastAsia" w:ascii="仿宋" w:hAnsi="仿宋" w:eastAsia="仿宋"/>
          <w:sz w:val="30"/>
          <w:szCs w:val="30"/>
          <w:highlight w:val="none"/>
        </w:rPr>
        <w:t>一、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维修范围及服务内容</w:t>
      </w:r>
      <w:r>
        <w:rPr>
          <w:rFonts w:hint="eastAsia" w:ascii="仿宋" w:hAnsi="仿宋" w:eastAsia="仿宋"/>
          <w:sz w:val="30"/>
          <w:szCs w:val="30"/>
          <w:highlight w:val="none"/>
        </w:rPr>
        <w:t>：</w:t>
      </w:r>
    </w:p>
    <w:p w14:paraId="0E51A0D6"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（一）空调维修及保养：</w:t>
      </w:r>
    </w:p>
    <w:p w14:paraId="2848BB1B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维修范围：全校范围内，已过保的多联机系统及分体式空调（挂机、柜机）。</w:t>
      </w:r>
    </w:p>
    <w:p w14:paraId="32DA66C4">
      <w:pPr>
        <w:ind w:firstLine="600" w:firstLineChars="200"/>
        <w:jc w:val="left"/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主要机型：美的、格力1匹-5匹空调</w:t>
      </w:r>
    </w:p>
    <w:p w14:paraId="4455BDA1"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服务内容：包括但不限于故障诊断、包扎管道、补漏、维修、清洗、滤网更换、制冷剂充注、系统压力检测、拆装机器、更换铜管、毛细管、外机风扇电容、四通阀、水泵、交流接触器、喇叭口、PVC排水管及三通阀、维修主板、电路检查、维修风叶、搬运机器等维修项目。</w:t>
      </w:r>
    </w:p>
    <w:p w14:paraId="1159112E"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（二）教师公寓家电维修：</w:t>
      </w:r>
    </w:p>
    <w:p w14:paraId="23FEE20A"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维修范围：教师公寓配置的家用电器维修。</w:t>
      </w:r>
    </w:p>
    <w:p w14:paraId="714A8F27"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主要维修家电品牌：康宝油烟机，海尔冰箱、洗衣机、热水器及燃气灶。</w:t>
      </w:r>
    </w:p>
    <w:p w14:paraId="68BCB1AC"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服务内容：包括但不限于以下电器类别的故障诊断、零部件更换、维修保养及安全检测：</w:t>
      </w:r>
    </w:p>
    <w:p w14:paraId="3F7FDA27"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1.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洗衣机：维修不进水/不排水、不脱水、不启动、异响、漏电漏水；更换或维修电机、电脑板、水位传感器、排水泵、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排水管、门板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等。</w:t>
      </w:r>
    </w:p>
    <w:p w14:paraId="676B5E77"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2.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冰箱：维修不制冷、制冷效果差、噪音过大、结霜异常、灯不亮；更换或维修压缩机、温控器、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照明灯、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启动器、化霜定时器、门封条</w:t>
      </w:r>
      <w:bookmarkStart w:id="0" w:name="_GoBack"/>
      <w:bookmarkEnd w:id="0"/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等。</w:t>
      </w:r>
    </w:p>
    <w:p w14:paraId="5FAE294A"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3.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空调（分体式）：维修不制冷、效果差、漏水、异响、遥控失灵；进行加氟、清洗滤网及内机、更换电容、风机电机、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控制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板等。</w:t>
      </w:r>
    </w:p>
    <w:p w14:paraId="5F4B3DBD"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4.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油烟机：维修不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通电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、噪音大、吸力不足、漏油；更换或维修电机、油网及开关板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、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止回阀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、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电容、开关、照明灯，并提供内部油污清洗服务。</w:t>
      </w:r>
    </w:p>
    <w:p w14:paraId="72327B04"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5.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燃气/电热水器：维修不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通电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、不加热、水温异常、漏水、安全阀故障；更换或维修加热管、混水阀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、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镁棒、温控器、燃气阀体、泄压阀等，并进行必要的安全检查。</w:t>
      </w:r>
    </w:p>
    <w:p w14:paraId="6AD8FCD2"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6.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燃气灶：维修不打火、火焰异常、漏气（需报专业燃气公司处理前检查）、熄火保护故障；更换或维修点火器、脉冲器、分火器、阀体等。</w:t>
      </w:r>
    </w:p>
    <w:p w14:paraId="3AF42E0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服务质量保障：</w:t>
      </w:r>
    </w:p>
    <w:p w14:paraId="42ADCE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（一）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电路检测与维修：对电器涉及的内部线路进行安全检查与维修，排除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设备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短路、漏电、接触不良等隐患。</w:t>
      </w:r>
    </w:p>
    <w:p w14:paraId="79648552"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（二）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配件供应：所提供的更换配件应为原厂、同规格或性能更优的合格产品，并明确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配件未过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质保期。</w:t>
      </w:r>
    </w:p>
    <w:p w14:paraId="55842A26"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（三）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清洁与复位：维修完成后，清理维修现场，并对电器进行基本功能测试与清洁，恢复其正常使用状态。</w:t>
      </w:r>
    </w:p>
    <w:p w14:paraId="56CDBED5"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（四）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使用咨询：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在维修后，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向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师生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提供简单的电器正确使用与日常保养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说明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。</w:t>
      </w:r>
    </w:p>
    <w:p w14:paraId="1A0780CC"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（五）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记录与报告：每次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维修完成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后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提供维修单，记录故障原因、更换零件、服务时间及保修期限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，对无法维修，需要更换或报废的电器及空调，需要出具准确的设备信息和损坏情况说明，并及时上报学校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。</w:t>
      </w:r>
    </w:p>
    <w:p w14:paraId="2AD14D64"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（六）对</w:t>
      </w:r>
      <w:r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  <w:t>突发性、紧急性的故障（如漏电、漏水、燃气泄漏关联的电器故障）提供优先响应与处理。</w:t>
      </w:r>
    </w:p>
    <w:p w14:paraId="689FDAF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服务要求</w:t>
      </w:r>
    </w:p>
    <w:p w14:paraId="47648AA7"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（一）资质与规范：服务商派遣的入校服务人员须持有效专业资格证（如制冷维修证），操作符合国家及行业安全规范，并向学校上报人员信息。</w:t>
      </w:r>
    </w:p>
    <w:p w14:paraId="334DA261"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（二）响应时效:接到报修后须2小时内响应。紧急故障（如影响核心功能）须4小时内到场；一般故障须24小时内完成维修。</w:t>
      </w:r>
    </w:p>
    <w:p w14:paraId="26CC57E5"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（三）保修责任：维修后的同一部件，提供不少于3个月的保修期（因被维修方操作不当或不可抗力因素导致的损坏除外）</w:t>
      </w:r>
    </w:p>
    <w:p w14:paraId="6958D8E5"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（四）安全责任：服务商须完全负责其人员及施工期间的全部安全责任。</w:t>
      </w:r>
    </w:p>
    <w:p w14:paraId="565F9D09"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（五）结算依据：服务商需提供经我校指定负责人签字确认的维修单，详细列明项目、配件及价格，作为结算凭证。</w:t>
      </w:r>
    </w:p>
    <w:p w14:paraId="15B31869"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（六）服务期限：三年。</w:t>
      </w:r>
    </w:p>
    <w:p w14:paraId="13CDE504"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四、合同签订需求</w:t>
      </w:r>
    </w:p>
    <w:p w14:paraId="1587115C"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为保障学校空调及家电维修工作的有序进行，采用三期签订的合同模式签订年度服务协议。具体安排如下：</w:t>
      </w:r>
    </w:p>
    <w:p w14:paraId="7A27203C"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（一）合同分三期签订，首期合同服务时间2026年5月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12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日-2027年5月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11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日，第二期合同服务时间2027年5月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12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日-2028年5月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11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日，第三期合同服务时间2028年5月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12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日-2029年5月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11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日。</w:t>
      </w:r>
    </w:p>
    <w:p w14:paraId="60D770A1"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（二）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每期合同到期前，经中标单位申请，使用单位评估合格后，再行续约。</w:t>
      </w:r>
    </w:p>
    <w:p w14:paraId="07FAFBA8"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63974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522B32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522B32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6EED08"/>
    <w:multiLevelType w:val="singleLevel"/>
    <w:tmpl w:val="976EED0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hkZDg2NGY1YTIxMGZiZWE3NjkxMTg2OGZmM2I5MjEifQ=="/>
  </w:docVars>
  <w:rsids>
    <w:rsidRoot w:val="00922B07"/>
    <w:rsid w:val="000D7749"/>
    <w:rsid w:val="001664BA"/>
    <w:rsid w:val="001A1F01"/>
    <w:rsid w:val="002A3F71"/>
    <w:rsid w:val="0055790C"/>
    <w:rsid w:val="008D2EDD"/>
    <w:rsid w:val="008D5D4D"/>
    <w:rsid w:val="008F7E6A"/>
    <w:rsid w:val="00922B07"/>
    <w:rsid w:val="00AF05F0"/>
    <w:rsid w:val="01A23249"/>
    <w:rsid w:val="02A14D09"/>
    <w:rsid w:val="038002F5"/>
    <w:rsid w:val="10141182"/>
    <w:rsid w:val="10A81C60"/>
    <w:rsid w:val="14C94B5F"/>
    <w:rsid w:val="163A1216"/>
    <w:rsid w:val="1C0179C7"/>
    <w:rsid w:val="1CDC3027"/>
    <w:rsid w:val="1EB4440E"/>
    <w:rsid w:val="2107263D"/>
    <w:rsid w:val="22894129"/>
    <w:rsid w:val="26BC3FB4"/>
    <w:rsid w:val="27EB465D"/>
    <w:rsid w:val="2D3447B9"/>
    <w:rsid w:val="2DB66038"/>
    <w:rsid w:val="2EBA5E22"/>
    <w:rsid w:val="31530BE6"/>
    <w:rsid w:val="32E7022A"/>
    <w:rsid w:val="35034903"/>
    <w:rsid w:val="36BB5176"/>
    <w:rsid w:val="3C0E6815"/>
    <w:rsid w:val="3DD855FC"/>
    <w:rsid w:val="42645DDE"/>
    <w:rsid w:val="435D6CE3"/>
    <w:rsid w:val="43EF7450"/>
    <w:rsid w:val="4AF20BC5"/>
    <w:rsid w:val="5144296E"/>
    <w:rsid w:val="538151BC"/>
    <w:rsid w:val="54236747"/>
    <w:rsid w:val="54580EE8"/>
    <w:rsid w:val="591B54BA"/>
    <w:rsid w:val="5AD0512B"/>
    <w:rsid w:val="62EA2C49"/>
    <w:rsid w:val="63576530"/>
    <w:rsid w:val="64C37BF6"/>
    <w:rsid w:val="68A5734F"/>
    <w:rsid w:val="6C1B3E73"/>
    <w:rsid w:val="6F8A37EA"/>
    <w:rsid w:val="71070801"/>
    <w:rsid w:val="72AF5B79"/>
    <w:rsid w:val="75412B9C"/>
    <w:rsid w:val="7713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0"/>
    <w:pPr>
      <w:widowControl w:val="0"/>
      <w:jc w:val="both"/>
    </w:pPr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1507</Words>
  <Characters>1547</Characters>
  <Lines>6</Lines>
  <Paragraphs>1</Paragraphs>
  <TotalTime>26</TotalTime>
  <ScaleCrop>false</ScaleCrop>
  <LinksUpToDate>false</LinksUpToDate>
  <CharactersWithSpaces>1551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2024-01-04T03:12:00Z</dcterms:created>
  <dc:creator>育奇 田</dc:creator>
  <cp:lastModifiedBy>李天威</cp:lastModifiedBy>
  <cp:lastPrinted>2026-04-10T01:01:00Z</cp:lastPrinted>
  <dcterms:modified xsi:type="dcterms:W3CDTF">2026-04-16T01:01:35Z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eyJoZGlkIjoiZmU2NzA5NDY3YWY2ZDNjNmM5NzlkMmNlMjU3MjNiYzAiLCJ1c2VySWQiOiIyNTczMzIzMjMifQ==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7B88D4F6988B405DA4286101D165850A_13</vt:lpwstr>
  </property>
</Properties>
</file>